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09E53418" w:rsidR="0096298D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>
        <w:rPr>
          <w:noProof/>
        </w:rPr>
        <w:drawing>
          <wp:inline distT="0" distB="0" distL="0" distR="0" wp14:anchorId="390C3657" wp14:editId="248D753C">
            <wp:extent cx="1089660" cy="1089660"/>
            <wp:effectExtent l="0" t="0" r="0" b="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6E4007CD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302639">
        <w:rPr>
          <w:sz w:val="22"/>
          <w:szCs w:val="22"/>
        </w:rPr>
        <w:t>May</w:t>
      </w:r>
      <w:r w:rsidR="004D05DE">
        <w:rPr>
          <w:sz w:val="22"/>
          <w:szCs w:val="22"/>
        </w:rPr>
        <w:t xml:space="preserve"> </w:t>
      </w:r>
      <w:r w:rsidR="00302639">
        <w:rPr>
          <w:sz w:val="22"/>
          <w:szCs w:val="22"/>
        </w:rPr>
        <w:t>13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6B16B9">
        <w:rPr>
          <w:sz w:val="22"/>
          <w:szCs w:val="22"/>
        </w:rPr>
        <w:t>9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5BE4AA7" w14:textId="3E22B5F8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764008F8" w14:textId="00A64E68" w:rsidR="006A3AB2" w:rsidRPr="006A3AB2" w:rsidRDefault="001960DA" w:rsidP="006A3AB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</w:r>
      <w:r w:rsidR="0099057F">
        <w:rPr>
          <w:b/>
          <w:sz w:val="22"/>
          <w:szCs w:val="22"/>
        </w:rPr>
        <w:t xml:space="preserve">Roll Call, </w:t>
      </w:r>
      <w:r w:rsidRPr="001960DA">
        <w:rPr>
          <w:b/>
          <w:sz w:val="22"/>
          <w:szCs w:val="22"/>
        </w:rPr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222EA63B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Minutes</w:t>
      </w:r>
    </w:p>
    <w:p w14:paraId="1A523398" w14:textId="12532B55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302639">
        <w:rPr>
          <w:sz w:val="22"/>
          <w:szCs w:val="22"/>
        </w:rPr>
        <w:t>April 8</w:t>
      </w:r>
      <w:r w:rsidRPr="001960DA">
        <w:rPr>
          <w:sz w:val="22"/>
          <w:szCs w:val="22"/>
        </w:rPr>
        <w:t>, 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48F03EBF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Finance Report </w:t>
      </w:r>
    </w:p>
    <w:p w14:paraId="73FD6936" w14:textId="18C93F83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302639">
        <w:rPr>
          <w:sz w:val="22"/>
          <w:szCs w:val="22"/>
        </w:rPr>
        <w:t>April</w:t>
      </w:r>
      <w:r w:rsidR="00DD5694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– Deborah Garber</w:t>
      </w:r>
    </w:p>
    <w:p w14:paraId="131811E7" w14:textId="4B020412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0726D2DD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2C705490" w14:textId="6419C3C6" w:rsidR="00231000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B787964" w14:textId="4FB96E21" w:rsidR="00854D18" w:rsidRDefault="00854D18" w:rsidP="001960DA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Mark Lane, Paul’s Agency, LLC</w:t>
      </w:r>
      <w:bookmarkStart w:id="0" w:name="_GoBack"/>
      <w:bookmarkEnd w:id="0"/>
    </w:p>
    <w:p w14:paraId="4995AFCB" w14:textId="50461A6B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3E1A4556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Raymond “Mac” Wade - </w:t>
      </w:r>
      <w:r w:rsidR="001960DA"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00EEF81B" w:rsid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0F595703" w14:textId="0DCE99FF" w:rsidR="001960DA" w:rsidRDefault="00231000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6961BDC8" w:rsidR="001960DA" w:rsidRDefault="00DD5694" w:rsidP="001960D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Gerard Bourgeois </w:t>
      </w:r>
      <w:r w:rsidR="001960DA"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24A444D9" w14:textId="3EB04258" w:rsidR="002A262C" w:rsidRDefault="00DD5694" w:rsidP="000C5B54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EE4E40">
        <w:rPr>
          <w:b/>
          <w:sz w:val="22"/>
          <w:szCs w:val="22"/>
        </w:rPr>
        <w:t>.</w:t>
      </w:r>
      <w:r w:rsidR="00EE4E40"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425FBE69" w14:textId="1BC28B4E" w:rsidR="00302639" w:rsidRDefault="00224DE4" w:rsidP="0030263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A</w:t>
      </w:r>
      <w:r w:rsidR="005B27C0" w:rsidRPr="00094D38">
        <w:rPr>
          <w:sz w:val="22"/>
          <w:szCs w:val="22"/>
        </w:rPr>
        <w:t>.</w:t>
      </w:r>
      <w:r w:rsidRPr="00224DE4">
        <w:rPr>
          <w:sz w:val="22"/>
          <w:szCs w:val="22"/>
        </w:rPr>
        <w:tab/>
      </w:r>
      <w:r w:rsidR="00302639">
        <w:rPr>
          <w:sz w:val="22"/>
          <w:szCs w:val="22"/>
        </w:rPr>
        <w:t>Discussion and any action on agreement for services of Cassidy &amp; Associates, Inc, principally through Charles Brittingham for assistance with dredging and sediment management issues</w:t>
      </w:r>
    </w:p>
    <w:p w14:paraId="2D7BDD7C" w14:textId="77777777" w:rsidR="00845C60" w:rsidRDefault="00845C60" w:rsidP="00845C60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Discussion and any action on Insurance Renewal Quotes from Paul’s Agency, LLC</w:t>
      </w:r>
    </w:p>
    <w:p w14:paraId="77785BE2" w14:textId="56E8F730" w:rsidR="004A4675" w:rsidRDefault="004A4675" w:rsidP="004A4675">
      <w:pPr>
        <w:pStyle w:val="ListParagraph"/>
        <w:ind w:left="1440" w:hanging="720"/>
        <w:rPr>
          <w:b/>
          <w:sz w:val="22"/>
          <w:szCs w:val="22"/>
        </w:rPr>
      </w:pPr>
    </w:p>
    <w:p w14:paraId="5B079AF5" w14:textId="180D4AD5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77C74CAA" w:rsidR="001960DA" w:rsidRPr="001960DA" w:rsidRDefault="001960DA" w:rsidP="00D21834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>), including Coast Guard lease(s)</w:t>
      </w:r>
      <w:r w:rsidR="00CB75AC">
        <w:rPr>
          <w:sz w:val="22"/>
          <w:szCs w:val="22"/>
        </w:rPr>
        <w:t xml:space="preserve"> and</w:t>
      </w:r>
      <w:r w:rsidR="00B006B4">
        <w:rPr>
          <w:sz w:val="22"/>
          <w:szCs w:val="22"/>
        </w:rPr>
        <w:t xml:space="preserve"> electrical modification to VTS room</w:t>
      </w:r>
      <w:r w:rsidR="00224DE4">
        <w:rPr>
          <w:sz w:val="22"/>
          <w:szCs w:val="22"/>
        </w:rPr>
        <w:t xml:space="preserve"> </w:t>
      </w:r>
      <w:r w:rsidR="00F81F84">
        <w:rPr>
          <w:sz w:val="22"/>
          <w:szCs w:val="22"/>
        </w:rPr>
        <w:t xml:space="preserve"> </w:t>
      </w:r>
    </w:p>
    <w:p w14:paraId="4CA1121D" w14:textId="3D72CC07" w:rsidR="007A0AC2" w:rsidRPr="007A0AC2" w:rsidRDefault="001960DA" w:rsidP="00D21834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48C3431F" w14:textId="3AAD129B" w:rsidR="004E5697" w:rsidRPr="004E5697" w:rsidRDefault="007A0AC2" w:rsidP="00D21834">
      <w:pPr>
        <w:ind w:left="1440" w:hanging="720"/>
        <w:jc w:val="both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>landowner agreements</w:t>
      </w:r>
      <w:r w:rsidR="008E7FEA">
        <w:rPr>
          <w:sz w:val="22"/>
          <w:szCs w:val="22"/>
        </w:rPr>
        <w:t xml:space="preserve"> and</w:t>
      </w:r>
      <w:r w:rsidR="000536DA">
        <w:rPr>
          <w:sz w:val="22"/>
          <w:szCs w:val="22"/>
        </w:rPr>
        <w:t xml:space="preserve"> </w:t>
      </w:r>
      <w:r w:rsidR="00213DB0" w:rsidRPr="00213DB0">
        <w:rPr>
          <w:sz w:val="22"/>
          <w:szCs w:val="22"/>
        </w:rPr>
        <w:t>cooperative agreement</w:t>
      </w:r>
      <w:r w:rsidR="007721F2">
        <w:rPr>
          <w:sz w:val="22"/>
          <w:szCs w:val="22"/>
        </w:rPr>
        <w:t>(</w:t>
      </w:r>
      <w:r w:rsidR="00213DB0" w:rsidRPr="00213DB0">
        <w:rPr>
          <w:sz w:val="22"/>
          <w:szCs w:val="22"/>
        </w:rPr>
        <w:t>s</w:t>
      </w:r>
      <w:r w:rsidR="007721F2">
        <w:rPr>
          <w:sz w:val="22"/>
          <w:szCs w:val="22"/>
        </w:rPr>
        <w:t>)</w:t>
      </w:r>
      <w:r w:rsidR="00213DB0" w:rsidRPr="00213DB0">
        <w:rPr>
          <w:sz w:val="22"/>
          <w:szCs w:val="22"/>
        </w:rPr>
        <w:t xml:space="preserve"> </w:t>
      </w:r>
      <w:r w:rsidR="004E5697" w:rsidRPr="004E5697">
        <w:t xml:space="preserve"> </w:t>
      </w:r>
    </w:p>
    <w:p w14:paraId="2D970C5E" w14:textId="18CF4F16" w:rsidR="008E7FEA" w:rsidRDefault="008E7FEA" w:rsidP="00D21834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E5697" w:rsidRPr="004E5697">
        <w:rPr>
          <w:sz w:val="22"/>
          <w:szCs w:val="22"/>
        </w:rPr>
        <w:t>.</w:t>
      </w:r>
      <w:r w:rsidR="004E5697" w:rsidRPr="004E5697">
        <w:rPr>
          <w:sz w:val="22"/>
          <w:szCs w:val="22"/>
        </w:rPr>
        <w:tab/>
      </w:r>
      <w:r w:rsidR="00224DE4" w:rsidRPr="00224DE4">
        <w:rPr>
          <w:sz w:val="22"/>
          <w:szCs w:val="22"/>
        </w:rPr>
        <w:t xml:space="preserve">Discussion and any action on </w:t>
      </w:r>
      <w:r w:rsidR="00877125" w:rsidRPr="00877125">
        <w:rPr>
          <w:sz w:val="22"/>
          <w:szCs w:val="22"/>
        </w:rPr>
        <w:t>State Project No. H.013795(321) Port Improvements, Morgan City Rail and Dock Rehabilitation, Railroad Track Repair and Maintenance</w:t>
      </w:r>
      <w:r w:rsidR="00877125">
        <w:rPr>
          <w:sz w:val="22"/>
          <w:szCs w:val="22"/>
        </w:rPr>
        <w:t>, including</w:t>
      </w:r>
      <w:r w:rsidR="00224DE4" w:rsidRPr="00224DE4">
        <w:rPr>
          <w:sz w:val="22"/>
          <w:szCs w:val="22"/>
        </w:rPr>
        <w:t xml:space="preserve"> authorization to </w:t>
      </w:r>
      <w:r w:rsidR="00224DE4">
        <w:rPr>
          <w:sz w:val="22"/>
          <w:szCs w:val="22"/>
        </w:rPr>
        <w:t>award</w:t>
      </w:r>
      <w:r w:rsidR="00877125">
        <w:rPr>
          <w:sz w:val="22"/>
          <w:szCs w:val="22"/>
        </w:rPr>
        <w:t>, certificate of compliance with bid law, notice to proceed</w:t>
      </w:r>
      <w:r w:rsidR="00854D18">
        <w:rPr>
          <w:sz w:val="22"/>
          <w:szCs w:val="22"/>
        </w:rPr>
        <w:t>, and Application for Partial Payment No. 1</w:t>
      </w:r>
    </w:p>
    <w:p w14:paraId="2087120A" w14:textId="77777777" w:rsidR="00224DE4" w:rsidRDefault="00224DE4" w:rsidP="00224DE4">
      <w:pPr>
        <w:ind w:left="1440" w:hanging="720"/>
        <w:rPr>
          <w:sz w:val="22"/>
          <w:szCs w:val="22"/>
        </w:rPr>
      </w:pPr>
    </w:p>
    <w:p w14:paraId="76ADD640" w14:textId="0668CF60" w:rsidR="005B27C0" w:rsidRPr="009D2DD1" w:rsidRDefault="00346C14" w:rsidP="005B27C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</w:t>
      </w:r>
      <w:r w:rsidR="002F1F03">
        <w:rPr>
          <w:sz w:val="22"/>
          <w:szCs w:val="22"/>
        </w:rPr>
        <w:t>Marine Transportation</w:t>
      </w:r>
      <w:r w:rsidR="00F044A0">
        <w:rPr>
          <w:sz w:val="22"/>
          <w:szCs w:val="22"/>
        </w:rPr>
        <w:t>, LLC for damage caused to</w:t>
      </w:r>
      <w:r w:rsidR="002F1F03">
        <w:rPr>
          <w:sz w:val="22"/>
          <w:szCs w:val="22"/>
        </w:rPr>
        <w:t xml:space="preserve"> </w:t>
      </w:r>
      <w:r w:rsidR="00F044A0">
        <w:rPr>
          <w:sz w:val="22"/>
          <w:szCs w:val="22"/>
        </w:rPr>
        <w:t>the Morgan City Harbor and Terminal District’s</w:t>
      </w:r>
      <w:r w:rsidR="00F044A0" w:rsidRPr="00414D92">
        <w:rPr>
          <w:sz w:val="22"/>
          <w:szCs w:val="22"/>
        </w:rPr>
        <w:t xml:space="preserve"> </w:t>
      </w:r>
      <w:r w:rsidR="00F044A0" w:rsidRPr="00414D92">
        <w:rPr>
          <w:rFonts w:ascii="TimesNewRomanPSMT" w:hAnsi="TimesNewRomanPSMT" w:cs="TimesNewRomanPSMT"/>
          <w:sz w:val="22"/>
          <w:szCs w:val="22"/>
        </w:rPr>
        <w:t xml:space="preserve">NOAA Meteorological Station #2 in the Atchafalaya River </w:t>
      </w:r>
      <w:r w:rsidR="00F044A0" w:rsidRPr="00414D92">
        <w:rPr>
          <w:sz w:val="22"/>
          <w:szCs w:val="22"/>
        </w:rPr>
        <w:t xml:space="preserve"> </w:t>
      </w:r>
      <w:bookmarkEnd w:id="1"/>
    </w:p>
    <w:p w14:paraId="01F3AADD" w14:textId="7BEE9ABA" w:rsidR="005B27C0" w:rsidRDefault="005B27C0" w:rsidP="001960DA">
      <w:pPr>
        <w:rPr>
          <w:b/>
          <w:sz w:val="22"/>
          <w:szCs w:val="22"/>
        </w:rPr>
      </w:pPr>
    </w:p>
    <w:p w14:paraId="7CCD8C06" w14:textId="52D17930" w:rsidR="001960DA" w:rsidRPr="00142401" w:rsidRDefault="005B27C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5AF1" w14:textId="77777777" w:rsidR="00DE4688" w:rsidRDefault="00DE4688">
      <w:r>
        <w:separator/>
      </w:r>
    </w:p>
  </w:endnote>
  <w:endnote w:type="continuationSeparator" w:id="0">
    <w:p w14:paraId="467CBC00" w14:textId="77777777" w:rsidR="00DE4688" w:rsidRDefault="00DE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25197" w14:textId="77777777" w:rsidR="00DE4688" w:rsidRDefault="00DE4688">
      <w:r>
        <w:separator/>
      </w:r>
    </w:p>
  </w:footnote>
  <w:footnote w:type="continuationSeparator" w:id="0">
    <w:p w14:paraId="4DDAA24C" w14:textId="77777777" w:rsidR="00DE4688" w:rsidRDefault="00DE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45A8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2BC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4B8"/>
    <w:rsid w:val="0022470D"/>
    <w:rsid w:val="00224DE4"/>
    <w:rsid w:val="002253A4"/>
    <w:rsid w:val="00226DB3"/>
    <w:rsid w:val="00231000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1F03"/>
    <w:rsid w:val="002F43E4"/>
    <w:rsid w:val="002F4E22"/>
    <w:rsid w:val="002F6BEC"/>
    <w:rsid w:val="00301F10"/>
    <w:rsid w:val="00302639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6C14"/>
    <w:rsid w:val="00352613"/>
    <w:rsid w:val="00352B76"/>
    <w:rsid w:val="00352C45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45B1"/>
    <w:rsid w:val="00414D92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4675"/>
    <w:rsid w:val="004A4AA3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F1397"/>
    <w:rsid w:val="004F19E6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502B"/>
    <w:rsid w:val="00515F61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0DC"/>
    <w:rsid w:val="005945D9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513"/>
    <w:rsid w:val="00627074"/>
    <w:rsid w:val="0063168E"/>
    <w:rsid w:val="00631EF3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2D73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F6F"/>
    <w:rsid w:val="00866FC8"/>
    <w:rsid w:val="00875BFB"/>
    <w:rsid w:val="00877125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FE2"/>
    <w:rsid w:val="008E0ED2"/>
    <w:rsid w:val="008E52AA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33AD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3C2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F0F81"/>
    <w:rsid w:val="00AF5080"/>
    <w:rsid w:val="00AF7C94"/>
    <w:rsid w:val="00B006B4"/>
    <w:rsid w:val="00B01034"/>
    <w:rsid w:val="00B02D4E"/>
    <w:rsid w:val="00B05706"/>
    <w:rsid w:val="00B11417"/>
    <w:rsid w:val="00B118C2"/>
    <w:rsid w:val="00B128E5"/>
    <w:rsid w:val="00B139A6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596"/>
    <w:rsid w:val="00C12E05"/>
    <w:rsid w:val="00C15F45"/>
    <w:rsid w:val="00C17397"/>
    <w:rsid w:val="00C201C0"/>
    <w:rsid w:val="00C21392"/>
    <w:rsid w:val="00C2249E"/>
    <w:rsid w:val="00C252BC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B75AC"/>
    <w:rsid w:val="00CC43BB"/>
    <w:rsid w:val="00CC5579"/>
    <w:rsid w:val="00CC725C"/>
    <w:rsid w:val="00CC72E8"/>
    <w:rsid w:val="00CD0251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6746"/>
    <w:rsid w:val="00D77D9E"/>
    <w:rsid w:val="00D815AE"/>
    <w:rsid w:val="00D82C32"/>
    <w:rsid w:val="00D85730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7007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4C6"/>
    <w:rsid w:val="00E30985"/>
    <w:rsid w:val="00E3103D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23D5"/>
    <w:rsid w:val="00E87C7F"/>
    <w:rsid w:val="00E92357"/>
    <w:rsid w:val="00E92DDF"/>
    <w:rsid w:val="00E932EE"/>
    <w:rsid w:val="00E93CFB"/>
    <w:rsid w:val="00E94E36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14F5"/>
    <w:rsid w:val="00EE4E40"/>
    <w:rsid w:val="00EE5D57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27748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134D"/>
    <w:rsid w:val="00F718D6"/>
    <w:rsid w:val="00F8116E"/>
    <w:rsid w:val="00F81F84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87836-A2A1-4464-A062-56F444F0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2019-04-16T16:50:00Z</dcterms:created>
  <dcterms:modified xsi:type="dcterms:W3CDTF">2019-05-01T14:47:00Z</dcterms:modified>
</cp:coreProperties>
</file>